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3CC" w:rsidRPr="009153CC" w:rsidRDefault="009153CC" w:rsidP="009153CC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3A9EC5"/>
          <w:kern w:val="36"/>
          <w:sz w:val="24"/>
          <w:szCs w:val="24"/>
        </w:rPr>
      </w:pPr>
      <w:r w:rsidRPr="009153CC">
        <w:rPr>
          <w:rFonts w:ascii="Arial" w:eastAsia="Times New Roman" w:hAnsi="Arial" w:cs="Arial"/>
          <w:b/>
          <w:bCs/>
          <w:caps/>
          <w:color w:val="3A9EC5"/>
          <w:kern w:val="36"/>
          <w:sz w:val="24"/>
          <w:szCs w:val="24"/>
        </w:rPr>
        <w:t xml:space="preserve">INFORMAŢII PUBLICE PRIVIND MEDIUL DEŢINUTE DE </w:t>
      </w:r>
      <w:r>
        <w:rPr>
          <w:rFonts w:ascii="Arial" w:eastAsia="Times New Roman" w:hAnsi="Arial" w:cs="Arial"/>
          <w:b/>
          <w:bCs/>
          <w:caps/>
          <w:color w:val="3A9EC5"/>
          <w:kern w:val="36"/>
          <w:sz w:val="24"/>
          <w:szCs w:val="24"/>
        </w:rPr>
        <w:t>AQUAVAS S.A. VASLUI</w:t>
      </w:r>
    </w:p>
    <w:p w:rsidR="009153CC" w:rsidRDefault="009153CC" w:rsidP="0025648E">
      <w:pPr>
        <w:spacing w:after="0" w:line="240" w:lineRule="auto"/>
        <w:ind w:firstLine="360"/>
        <w:jc w:val="both"/>
        <w:rPr>
          <w:rFonts w:ascii="Arial" w:eastAsia="Times New Roman" w:hAnsi="Arial" w:cs="Arial"/>
          <w:sz w:val="24"/>
          <w:szCs w:val="24"/>
        </w:rPr>
      </w:pPr>
    </w:p>
    <w:p w:rsidR="0025648E" w:rsidRDefault="0025648E" w:rsidP="0025648E">
      <w:pPr>
        <w:spacing w:after="0" w:line="240" w:lineRule="auto"/>
        <w:ind w:firstLine="360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I</w:t>
      </w:r>
      <w:r w:rsidRPr="00F11A35">
        <w:rPr>
          <w:rFonts w:ascii="Arial" w:eastAsia="Times New Roman" w:hAnsi="Arial" w:cs="Arial"/>
          <w:sz w:val="24"/>
          <w:szCs w:val="24"/>
        </w:rPr>
        <w:t>n baza </w:t>
      </w:r>
      <w:hyperlink r:id="rId5" w:history="1">
        <w:r w:rsidRPr="00F11A35">
          <w:rPr>
            <w:rFonts w:ascii="Arial" w:eastAsia="Times New Roman" w:hAnsi="Arial" w:cs="Arial"/>
            <w:b/>
            <w:sz w:val="24"/>
            <w:szCs w:val="24"/>
          </w:rPr>
          <w:t>Hot</w:t>
        </w:r>
        <w:r>
          <w:rPr>
            <w:rFonts w:ascii="Arial" w:eastAsia="Times New Roman" w:hAnsi="Arial" w:cs="Arial"/>
            <w:b/>
            <w:sz w:val="24"/>
            <w:szCs w:val="24"/>
          </w:rPr>
          <w:t>a</w:t>
        </w:r>
        <w:r w:rsidRPr="00F11A35">
          <w:rPr>
            <w:rFonts w:ascii="Arial" w:eastAsia="Times New Roman" w:hAnsi="Arial" w:cs="Arial"/>
            <w:b/>
            <w:sz w:val="24"/>
            <w:szCs w:val="24"/>
          </w:rPr>
          <w:t>r</w:t>
        </w:r>
        <w:r>
          <w:rPr>
            <w:rFonts w:ascii="Arial" w:eastAsia="Times New Roman" w:hAnsi="Arial" w:cs="Arial"/>
            <w:b/>
            <w:sz w:val="24"/>
            <w:szCs w:val="24"/>
          </w:rPr>
          <w:t>a</w:t>
        </w:r>
        <w:r w:rsidRPr="00F11A35">
          <w:rPr>
            <w:rFonts w:ascii="Arial" w:eastAsia="Times New Roman" w:hAnsi="Arial" w:cs="Arial"/>
            <w:b/>
            <w:sz w:val="24"/>
            <w:szCs w:val="24"/>
          </w:rPr>
          <w:t>rii de Guvern nr. 878 din 28 iulie 2005</w:t>
        </w:r>
        <w:r w:rsidRPr="00F11A35">
          <w:rPr>
            <w:rFonts w:ascii="Arial" w:eastAsia="Times New Roman" w:hAnsi="Arial" w:cs="Arial"/>
            <w:sz w:val="24"/>
            <w:szCs w:val="24"/>
          </w:rPr>
          <w:t xml:space="preserve"> privind accesul publicului la informa</w:t>
        </w:r>
        <w:r>
          <w:rPr>
            <w:rFonts w:ascii="Arial" w:eastAsia="Times New Roman" w:hAnsi="Arial" w:cs="Arial"/>
            <w:sz w:val="24"/>
            <w:szCs w:val="24"/>
          </w:rPr>
          <w:t>t</w:t>
        </w:r>
        <w:r w:rsidRPr="00F11A35">
          <w:rPr>
            <w:rFonts w:ascii="Arial" w:eastAsia="Times New Roman" w:hAnsi="Arial" w:cs="Arial"/>
            <w:sz w:val="24"/>
            <w:szCs w:val="24"/>
          </w:rPr>
          <w:t>ia de mediu</w:t>
        </w:r>
      </w:hyperlink>
      <w:r w:rsidRPr="00F11A35">
        <w:rPr>
          <w:rFonts w:ascii="Arial" w:eastAsia="Times New Roman" w:hAnsi="Arial" w:cs="Arial"/>
          <w:sz w:val="24"/>
          <w:szCs w:val="24"/>
        </w:rPr>
        <w:t xml:space="preserve">, </w:t>
      </w:r>
      <w:r>
        <w:rPr>
          <w:rFonts w:ascii="Arial" w:eastAsia="Times New Roman" w:hAnsi="Arial" w:cs="Arial"/>
          <w:sz w:val="24"/>
          <w:szCs w:val="24"/>
        </w:rPr>
        <w:t xml:space="preserve">AQUAVAS </w:t>
      </w:r>
      <w:r w:rsidRPr="00F11A35">
        <w:rPr>
          <w:rFonts w:ascii="Arial" w:eastAsia="Times New Roman" w:hAnsi="Arial" w:cs="Arial"/>
          <w:sz w:val="24"/>
          <w:szCs w:val="24"/>
        </w:rPr>
        <w:t>pune la dispozi</w:t>
      </w:r>
      <w:r>
        <w:rPr>
          <w:rFonts w:ascii="Arial" w:eastAsia="Times New Roman" w:hAnsi="Arial" w:cs="Arial"/>
          <w:sz w:val="24"/>
          <w:szCs w:val="24"/>
        </w:rPr>
        <w:t>t</w:t>
      </w:r>
      <w:r w:rsidRPr="00F11A35">
        <w:rPr>
          <w:rFonts w:ascii="Arial" w:eastAsia="Times New Roman" w:hAnsi="Arial" w:cs="Arial"/>
          <w:sz w:val="24"/>
          <w:szCs w:val="24"/>
        </w:rPr>
        <w:t>ia publicului urm</w:t>
      </w:r>
      <w:r>
        <w:rPr>
          <w:rFonts w:ascii="Arial" w:eastAsia="Times New Roman" w:hAnsi="Arial" w:cs="Arial"/>
          <w:sz w:val="24"/>
          <w:szCs w:val="24"/>
        </w:rPr>
        <w:t>a</w:t>
      </w:r>
      <w:r w:rsidRPr="00F11A35">
        <w:rPr>
          <w:rFonts w:ascii="Arial" w:eastAsia="Times New Roman" w:hAnsi="Arial" w:cs="Arial"/>
          <w:sz w:val="24"/>
          <w:szCs w:val="24"/>
        </w:rPr>
        <w:t>toarele tipuri de informa</w:t>
      </w:r>
      <w:r>
        <w:rPr>
          <w:rFonts w:ascii="Arial" w:eastAsia="Times New Roman" w:hAnsi="Arial" w:cs="Arial"/>
          <w:sz w:val="24"/>
          <w:szCs w:val="24"/>
        </w:rPr>
        <w:t>t</w:t>
      </w:r>
      <w:r w:rsidRPr="00F11A35">
        <w:rPr>
          <w:rFonts w:ascii="Arial" w:eastAsia="Times New Roman" w:hAnsi="Arial" w:cs="Arial"/>
          <w:sz w:val="24"/>
          <w:szCs w:val="24"/>
        </w:rPr>
        <w:t>ii privind mediu</w:t>
      </w:r>
      <w:r>
        <w:rPr>
          <w:rFonts w:ascii="Arial" w:eastAsia="Times New Roman" w:hAnsi="Arial" w:cs="Arial"/>
          <w:sz w:val="24"/>
          <w:szCs w:val="24"/>
        </w:rPr>
        <w:t>:</w:t>
      </w:r>
    </w:p>
    <w:p w:rsidR="0025648E" w:rsidRPr="00304156" w:rsidRDefault="0025648E" w:rsidP="0025648E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i/>
          <w:sz w:val="24"/>
          <w:szCs w:val="24"/>
        </w:rPr>
      </w:pPr>
      <w:r>
        <w:rPr>
          <w:rFonts w:ascii="Arial" w:eastAsia="Times New Roman" w:hAnsi="Arial" w:cs="Arial"/>
          <w:b/>
          <w:i/>
          <w:sz w:val="24"/>
          <w:szCs w:val="24"/>
        </w:rPr>
        <w:t>c</w:t>
      </w:r>
      <w:r w:rsidRPr="00304156">
        <w:rPr>
          <w:rFonts w:ascii="Arial" w:eastAsia="Times New Roman" w:hAnsi="Arial" w:cs="Arial"/>
          <w:b/>
          <w:i/>
          <w:sz w:val="24"/>
          <w:szCs w:val="24"/>
        </w:rPr>
        <w:t>erintele legale</w:t>
      </w:r>
      <w:r>
        <w:rPr>
          <w:rFonts w:ascii="Arial" w:eastAsia="Times New Roman" w:hAnsi="Arial" w:cs="Arial"/>
          <w:b/>
          <w:i/>
          <w:sz w:val="24"/>
          <w:szCs w:val="24"/>
        </w:rPr>
        <w:t xml:space="preserve"> aplicabile actualizate;</w:t>
      </w:r>
    </w:p>
    <w:p w:rsidR="0025648E" w:rsidRPr="0040455D" w:rsidRDefault="0025648E" w:rsidP="0025648E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Cs/>
          <w:i/>
          <w:sz w:val="24"/>
          <w:szCs w:val="24"/>
        </w:rPr>
      </w:pPr>
      <w:r w:rsidRPr="001D41A5">
        <w:rPr>
          <w:rFonts w:ascii="Arial" w:hAnsi="Arial" w:cs="Arial"/>
          <w:b/>
          <w:bCs/>
          <w:i/>
          <w:sz w:val="24"/>
          <w:szCs w:val="24"/>
        </w:rPr>
        <w:t>informatii privind apa potabila si apa uzata:</w:t>
      </w:r>
    </w:p>
    <w:p w:rsidR="0025648E" w:rsidRDefault="0025648E" w:rsidP="0025648E">
      <w:pPr>
        <w:pStyle w:val="ListParagraph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- buletine de analize fizico - chimice pentru apa potabila;</w:t>
      </w:r>
    </w:p>
    <w:p w:rsidR="0025648E" w:rsidRDefault="0025648E" w:rsidP="0025648E">
      <w:pPr>
        <w:pStyle w:val="ListParagraph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40455D">
        <w:rPr>
          <w:rFonts w:ascii="Arial" w:hAnsi="Arial" w:cs="Arial"/>
          <w:bCs/>
          <w:sz w:val="24"/>
          <w:szCs w:val="24"/>
        </w:rPr>
        <w:t>informatii privind evenimente la surs</w:t>
      </w:r>
      <w:r>
        <w:rPr>
          <w:rFonts w:ascii="Arial" w:hAnsi="Arial" w:cs="Arial"/>
          <w:bCs/>
          <w:sz w:val="24"/>
          <w:szCs w:val="24"/>
        </w:rPr>
        <w:t>a</w:t>
      </w:r>
      <w:r w:rsidRPr="0040455D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s</w:t>
      </w:r>
      <w:r w:rsidRPr="0040455D">
        <w:rPr>
          <w:rFonts w:ascii="Arial" w:hAnsi="Arial" w:cs="Arial"/>
          <w:bCs/>
          <w:sz w:val="24"/>
          <w:szCs w:val="24"/>
        </w:rPr>
        <w:t xml:space="preserve">i </w:t>
      </w:r>
      <w:r>
        <w:rPr>
          <w:rFonts w:ascii="Arial" w:hAnsi="Arial" w:cs="Arial"/>
          <w:bCs/>
          <w:sz w:val="24"/>
          <w:szCs w:val="24"/>
        </w:rPr>
        <w:t>i</w:t>
      </w:r>
      <w:r w:rsidRPr="0040455D">
        <w:rPr>
          <w:rFonts w:ascii="Arial" w:hAnsi="Arial" w:cs="Arial"/>
          <w:bCs/>
          <w:sz w:val="24"/>
          <w:szCs w:val="24"/>
        </w:rPr>
        <w:t>n re</w:t>
      </w:r>
      <w:r>
        <w:rPr>
          <w:rFonts w:ascii="Arial" w:hAnsi="Arial" w:cs="Arial"/>
          <w:bCs/>
          <w:sz w:val="24"/>
          <w:szCs w:val="24"/>
        </w:rPr>
        <w:t>t</w:t>
      </w:r>
      <w:r w:rsidRPr="0040455D">
        <w:rPr>
          <w:rFonts w:ascii="Arial" w:hAnsi="Arial" w:cs="Arial"/>
          <w:bCs/>
          <w:sz w:val="24"/>
          <w:szCs w:val="24"/>
        </w:rPr>
        <w:t>eaua de </w:t>
      </w:r>
      <w:hyperlink r:id="rId6" w:history="1">
        <w:r w:rsidRPr="0040455D">
          <w:rPr>
            <w:rFonts w:ascii="Arial" w:hAnsi="Arial" w:cs="Arial"/>
            <w:bCs/>
            <w:sz w:val="24"/>
            <w:szCs w:val="24"/>
          </w:rPr>
          <w:t>distribu</w:t>
        </w:r>
        <w:r>
          <w:rPr>
            <w:rFonts w:ascii="Arial" w:hAnsi="Arial" w:cs="Arial"/>
            <w:bCs/>
            <w:sz w:val="24"/>
            <w:szCs w:val="24"/>
          </w:rPr>
          <w:t>t</w:t>
        </w:r>
        <w:r w:rsidRPr="0040455D">
          <w:rPr>
            <w:rFonts w:ascii="Arial" w:hAnsi="Arial" w:cs="Arial"/>
            <w:bCs/>
            <w:sz w:val="24"/>
            <w:szCs w:val="24"/>
          </w:rPr>
          <w:t>ie</w:t>
        </w:r>
      </w:hyperlink>
      <w:r w:rsidRPr="0040455D">
        <w:rPr>
          <w:rFonts w:ascii="Arial" w:hAnsi="Arial" w:cs="Arial"/>
          <w:bCs/>
          <w:sz w:val="24"/>
          <w:szCs w:val="24"/>
        </w:rPr>
        <w:t> </w:t>
      </w:r>
      <w:r>
        <w:rPr>
          <w:rFonts w:ascii="Arial" w:hAnsi="Arial" w:cs="Arial"/>
          <w:bCs/>
          <w:sz w:val="24"/>
          <w:szCs w:val="24"/>
        </w:rPr>
        <w:t>s</w:t>
      </w:r>
      <w:r w:rsidRPr="0040455D">
        <w:rPr>
          <w:rFonts w:ascii="Arial" w:hAnsi="Arial" w:cs="Arial"/>
          <w:bCs/>
          <w:sz w:val="24"/>
          <w:szCs w:val="24"/>
        </w:rPr>
        <w:t>i </w:t>
      </w:r>
      <w:hyperlink r:id="rId7" w:history="1">
        <w:r w:rsidRPr="0040455D">
          <w:rPr>
            <w:rFonts w:ascii="Arial" w:hAnsi="Arial" w:cs="Arial"/>
            <w:bCs/>
            <w:sz w:val="24"/>
            <w:szCs w:val="24"/>
          </w:rPr>
          <w:t>canalizare</w:t>
        </w:r>
      </w:hyperlink>
      <w:r w:rsidRPr="0040455D">
        <w:rPr>
          <w:rFonts w:ascii="Arial" w:hAnsi="Arial" w:cs="Arial"/>
          <w:bCs/>
          <w:sz w:val="24"/>
          <w:szCs w:val="24"/>
        </w:rPr>
        <w:t>;</w:t>
      </w:r>
    </w:p>
    <w:p w:rsidR="0025648E" w:rsidRDefault="0025648E" w:rsidP="0025648E">
      <w:pPr>
        <w:spacing w:after="0" w:line="24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  <w:r w:rsidRPr="0040455D">
        <w:rPr>
          <w:rFonts w:ascii="Arial" w:hAnsi="Arial" w:cs="Arial"/>
          <w:bCs/>
          <w:sz w:val="24"/>
          <w:szCs w:val="24"/>
        </w:rPr>
        <w:t>- informa</w:t>
      </w:r>
      <w:r>
        <w:rPr>
          <w:rFonts w:ascii="Arial" w:hAnsi="Arial" w:cs="Arial"/>
          <w:bCs/>
          <w:sz w:val="24"/>
          <w:szCs w:val="24"/>
        </w:rPr>
        <w:t>t</w:t>
      </w:r>
      <w:r w:rsidRPr="0040455D">
        <w:rPr>
          <w:rFonts w:ascii="Arial" w:hAnsi="Arial" w:cs="Arial"/>
          <w:bCs/>
          <w:sz w:val="24"/>
          <w:szCs w:val="24"/>
        </w:rPr>
        <w:t>ii privind num</w:t>
      </w:r>
      <w:r>
        <w:rPr>
          <w:rFonts w:ascii="Arial" w:hAnsi="Arial" w:cs="Arial"/>
          <w:bCs/>
          <w:sz w:val="24"/>
          <w:szCs w:val="24"/>
        </w:rPr>
        <w:t>a</w:t>
      </w:r>
      <w:r w:rsidRPr="0040455D">
        <w:rPr>
          <w:rFonts w:ascii="Arial" w:hAnsi="Arial" w:cs="Arial"/>
          <w:bCs/>
          <w:sz w:val="24"/>
          <w:szCs w:val="24"/>
        </w:rPr>
        <w:t>rul de </w:t>
      </w:r>
      <w:hyperlink r:id="rId8" w:history="1">
        <w:r w:rsidRPr="0040455D">
          <w:rPr>
            <w:rFonts w:ascii="Arial" w:hAnsi="Arial" w:cs="Arial"/>
            <w:bCs/>
            <w:sz w:val="24"/>
            <w:szCs w:val="24"/>
          </w:rPr>
          <w:t>avarii</w:t>
        </w:r>
      </w:hyperlink>
      <w:r w:rsidRPr="0040455D">
        <w:rPr>
          <w:rFonts w:ascii="Arial" w:hAnsi="Arial" w:cs="Arial"/>
          <w:bCs/>
          <w:sz w:val="24"/>
          <w:szCs w:val="24"/>
        </w:rPr>
        <w:t> </w:t>
      </w:r>
      <w:r>
        <w:rPr>
          <w:rFonts w:ascii="Arial" w:hAnsi="Arial" w:cs="Arial"/>
          <w:bCs/>
          <w:sz w:val="24"/>
          <w:szCs w:val="24"/>
        </w:rPr>
        <w:t>i</w:t>
      </w:r>
      <w:r w:rsidRPr="0040455D">
        <w:rPr>
          <w:rFonts w:ascii="Arial" w:hAnsi="Arial" w:cs="Arial"/>
          <w:bCs/>
          <w:sz w:val="24"/>
          <w:szCs w:val="24"/>
        </w:rPr>
        <w:t>n re</w:t>
      </w:r>
      <w:r>
        <w:rPr>
          <w:rFonts w:ascii="Arial" w:hAnsi="Arial" w:cs="Arial"/>
          <w:bCs/>
          <w:sz w:val="24"/>
          <w:szCs w:val="24"/>
        </w:rPr>
        <w:t>t</w:t>
      </w:r>
      <w:r w:rsidRPr="0040455D">
        <w:rPr>
          <w:rFonts w:ascii="Arial" w:hAnsi="Arial" w:cs="Arial"/>
          <w:bCs/>
          <w:sz w:val="24"/>
          <w:szCs w:val="24"/>
        </w:rPr>
        <w:t xml:space="preserve">ea </w:t>
      </w:r>
      <w:r>
        <w:rPr>
          <w:rFonts w:ascii="Arial" w:hAnsi="Arial" w:cs="Arial"/>
          <w:bCs/>
          <w:sz w:val="24"/>
          <w:szCs w:val="24"/>
        </w:rPr>
        <w:t>s</w:t>
      </w:r>
      <w:r w:rsidRPr="0040455D">
        <w:rPr>
          <w:rFonts w:ascii="Arial" w:hAnsi="Arial" w:cs="Arial"/>
          <w:bCs/>
          <w:sz w:val="24"/>
          <w:szCs w:val="24"/>
        </w:rPr>
        <w:t>i gradul de rezolvare a acestora;</w:t>
      </w:r>
    </w:p>
    <w:p w:rsidR="0025648E" w:rsidRDefault="0025648E" w:rsidP="0025648E">
      <w:pPr>
        <w:spacing w:after="0" w:line="24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40455D">
        <w:rPr>
          <w:rFonts w:ascii="Arial" w:hAnsi="Arial" w:cs="Arial"/>
          <w:bCs/>
          <w:sz w:val="24"/>
          <w:szCs w:val="24"/>
        </w:rPr>
        <w:t>informa</w:t>
      </w:r>
      <w:r>
        <w:rPr>
          <w:rFonts w:ascii="Arial" w:hAnsi="Arial" w:cs="Arial"/>
          <w:bCs/>
          <w:sz w:val="24"/>
          <w:szCs w:val="24"/>
        </w:rPr>
        <w:t>t</w:t>
      </w:r>
      <w:r w:rsidRPr="0040455D">
        <w:rPr>
          <w:rFonts w:ascii="Arial" w:hAnsi="Arial" w:cs="Arial"/>
          <w:bCs/>
          <w:sz w:val="24"/>
          <w:szCs w:val="24"/>
        </w:rPr>
        <w:t>ii privind pre</w:t>
      </w:r>
      <w:r>
        <w:rPr>
          <w:rFonts w:ascii="Arial" w:hAnsi="Arial" w:cs="Arial"/>
          <w:bCs/>
          <w:sz w:val="24"/>
          <w:szCs w:val="24"/>
        </w:rPr>
        <w:t>t</w:t>
      </w:r>
      <w:r w:rsidRPr="0040455D">
        <w:rPr>
          <w:rFonts w:ascii="Arial" w:hAnsi="Arial" w:cs="Arial"/>
          <w:bCs/>
          <w:sz w:val="24"/>
          <w:szCs w:val="24"/>
        </w:rPr>
        <w:t>ul apei, tarifele serviciilor furnizate;</w:t>
      </w:r>
    </w:p>
    <w:p w:rsidR="0025648E" w:rsidRPr="001D41A5" w:rsidRDefault="0025648E" w:rsidP="0025648E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i/>
          <w:sz w:val="24"/>
          <w:szCs w:val="24"/>
        </w:rPr>
      </w:pPr>
      <w:r w:rsidRPr="001D41A5">
        <w:rPr>
          <w:rFonts w:ascii="Arial" w:hAnsi="Arial" w:cs="Arial"/>
          <w:b/>
          <w:bCs/>
          <w:i/>
          <w:sz w:val="24"/>
          <w:szCs w:val="24"/>
        </w:rPr>
        <w:t>informatii</w:t>
      </w:r>
      <w:r w:rsidRPr="001D41A5">
        <w:rPr>
          <w:rFonts w:ascii="Arial" w:hAnsi="Arial" w:cs="Arial"/>
          <w:b/>
          <w:bCs/>
          <w:sz w:val="24"/>
          <w:szCs w:val="24"/>
        </w:rPr>
        <w:t xml:space="preserve"> </w:t>
      </w:r>
      <w:r w:rsidRPr="001D41A5">
        <w:rPr>
          <w:rFonts w:ascii="Arial" w:hAnsi="Arial" w:cs="Arial"/>
          <w:b/>
          <w:bCs/>
          <w:i/>
          <w:sz w:val="24"/>
          <w:szCs w:val="24"/>
        </w:rPr>
        <w:t>privind substantele:</w:t>
      </w:r>
    </w:p>
    <w:p w:rsidR="0025648E" w:rsidRDefault="0025648E" w:rsidP="0025648E">
      <w:pPr>
        <w:pStyle w:val="ListParagraph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600D4C">
        <w:rPr>
          <w:rFonts w:ascii="Arial" w:hAnsi="Arial" w:cs="Arial"/>
          <w:bCs/>
          <w:sz w:val="24"/>
          <w:szCs w:val="24"/>
        </w:rPr>
        <w:t>- informa</w:t>
      </w:r>
      <w:r>
        <w:rPr>
          <w:rFonts w:ascii="Arial" w:hAnsi="Arial" w:cs="Arial"/>
          <w:bCs/>
          <w:sz w:val="24"/>
          <w:szCs w:val="24"/>
        </w:rPr>
        <w:t>t</w:t>
      </w:r>
      <w:r w:rsidRPr="00600D4C">
        <w:rPr>
          <w:rFonts w:ascii="Arial" w:hAnsi="Arial" w:cs="Arial"/>
          <w:bCs/>
          <w:sz w:val="24"/>
          <w:szCs w:val="24"/>
        </w:rPr>
        <w:t xml:space="preserve">ii referitoare la gradul </w:t>
      </w:r>
      <w:r>
        <w:rPr>
          <w:rFonts w:ascii="Arial" w:hAnsi="Arial" w:cs="Arial"/>
          <w:bCs/>
          <w:sz w:val="24"/>
          <w:szCs w:val="24"/>
        </w:rPr>
        <w:t>s</w:t>
      </w:r>
      <w:r w:rsidRPr="00600D4C">
        <w:rPr>
          <w:rFonts w:ascii="Arial" w:hAnsi="Arial" w:cs="Arial"/>
          <w:bCs/>
          <w:sz w:val="24"/>
          <w:szCs w:val="24"/>
        </w:rPr>
        <w:t>i clasa de periculozitate a substan</w:t>
      </w:r>
      <w:r>
        <w:rPr>
          <w:rFonts w:ascii="Arial" w:hAnsi="Arial" w:cs="Arial"/>
          <w:bCs/>
          <w:sz w:val="24"/>
          <w:szCs w:val="24"/>
        </w:rPr>
        <w:t>t</w:t>
      </w:r>
      <w:r w:rsidRPr="00600D4C">
        <w:rPr>
          <w:rFonts w:ascii="Arial" w:hAnsi="Arial" w:cs="Arial"/>
          <w:bCs/>
          <w:sz w:val="24"/>
          <w:szCs w:val="24"/>
        </w:rPr>
        <w:t xml:space="preserve">elor utilizate </w:t>
      </w:r>
      <w:r>
        <w:rPr>
          <w:rFonts w:ascii="Arial" w:hAnsi="Arial" w:cs="Arial"/>
          <w:bCs/>
          <w:sz w:val="24"/>
          <w:szCs w:val="24"/>
        </w:rPr>
        <w:t>i</w:t>
      </w:r>
      <w:r w:rsidRPr="00600D4C">
        <w:rPr>
          <w:rFonts w:ascii="Arial" w:hAnsi="Arial" w:cs="Arial"/>
          <w:bCs/>
          <w:sz w:val="24"/>
          <w:szCs w:val="24"/>
        </w:rPr>
        <w:t>n procesul de </w:t>
      </w:r>
      <w:hyperlink r:id="rId9" w:history="1">
        <w:r w:rsidRPr="00600D4C">
          <w:rPr>
            <w:rFonts w:ascii="Arial" w:hAnsi="Arial" w:cs="Arial"/>
            <w:bCs/>
            <w:sz w:val="24"/>
            <w:szCs w:val="24"/>
          </w:rPr>
          <w:t>tratare</w:t>
        </w:r>
      </w:hyperlink>
      <w:r w:rsidRPr="00600D4C">
        <w:rPr>
          <w:rFonts w:ascii="Arial" w:hAnsi="Arial" w:cs="Arial"/>
          <w:bCs/>
          <w:sz w:val="24"/>
          <w:szCs w:val="24"/>
        </w:rPr>
        <w:t> </w:t>
      </w:r>
      <w:r>
        <w:rPr>
          <w:rFonts w:ascii="Arial" w:hAnsi="Arial" w:cs="Arial"/>
          <w:bCs/>
          <w:sz w:val="24"/>
          <w:szCs w:val="24"/>
        </w:rPr>
        <w:t>s</w:t>
      </w:r>
      <w:r w:rsidRPr="00600D4C">
        <w:rPr>
          <w:rFonts w:ascii="Arial" w:hAnsi="Arial" w:cs="Arial"/>
          <w:bCs/>
          <w:sz w:val="24"/>
          <w:szCs w:val="24"/>
        </w:rPr>
        <w:t>i monitorizare a calit</w:t>
      </w:r>
      <w:r>
        <w:rPr>
          <w:rFonts w:ascii="Arial" w:hAnsi="Arial" w:cs="Arial"/>
          <w:bCs/>
          <w:sz w:val="24"/>
          <w:szCs w:val="24"/>
        </w:rPr>
        <w:t>at</w:t>
      </w:r>
      <w:r w:rsidRPr="00600D4C">
        <w:rPr>
          <w:rFonts w:ascii="Arial" w:hAnsi="Arial" w:cs="Arial"/>
          <w:bCs/>
          <w:sz w:val="24"/>
          <w:szCs w:val="24"/>
        </w:rPr>
        <w:t>ii apei</w:t>
      </w:r>
      <w:r>
        <w:rPr>
          <w:rFonts w:ascii="Arial" w:hAnsi="Arial" w:cs="Arial"/>
          <w:bCs/>
          <w:sz w:val="24"/>
          <w:szCs w:val="24"/>
        </w:rPr>
        <w:t>.</w:t>
      </w:r>
    </w:p>
    <w:p w:rsidR="0025648E" w:rsidRPr="001D41A5" w:rsidRDefault="0025648E" w:rsidP="0025648E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1D41A5">
        <w:rPr>
          <w:rFonts w:ascii="Arial" w:hAnsi="Arial" w:cs="Arial"/>
          <w:b/>
          <w:bCs/>
          <w:i/>
          <w:sz w:val="24"/>
          <w:szCs w:val="24"/>
        </w:rPr>
        <w:t>informatii</w:t>
      </w:r>
      <w:r w:rsidRPr="001D41A5">
        <w:rPr>
          <w:rFonts w:ascii="Arial" w:hAnsi="Arial" w:cs="Arial"/>
          <w:b/>
          <w:bCs/>
          <w:sz w:val="24"/>
          <w:szCs w:val="24"/>
        </w:rPr>
        <w:t xml:space="preserve"> </w:t>
      </w:r>
      <w:r w:rsidRPr="001D41A5">
        <w:rPr>
          <w:rFonts w:ascii="Arial" w:hAnsi="Arial" w:cs="Arial"/>
          <w:b/>
          <w:bCs/>
          <w:i/>
          <w:sz w:val="24"/>
          <w:szCs w:val="24"/>
        </w:rPr>
        <w:t>privind deseurile:</w:t>
      </w:r>
    </w:p>
    <w:p w:rsidR="0025648E" w:rsidRPr="009662E6" w:rsidRDefault="0025648E" w:rsidP="0025648E">
      <w:p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  <w:r w:rsidRPr="009662E6">
        <w:rPr>
          <w:rFonts w:ascii="Arial" w:hAnsi="Arial" w:cs="Arial"/>
          <w:bCs/>
          <w:sz w:val="24"/>
          <w:szCs w:val="24"/>
        </w:rPr>
        <w:t>- date privind calitatea n</w:t>
      </w:r>
      <w:r>
        <w:rPr>
          <w:rFonts w:ascii="Arial" w:hAnsi="Arial" w:cs="Arial"/>
          <w:bCs/>
          <w:sz w:val="24"/>
          <w:szCs w:val="24"/>
        </w:rPr>
        <w:t>a</w:t>
      </w:r>
      <w:r w:rsidRPr="009662E6">
        <w:rPr>
          <w:rFonts w:ascii="Arial" w:hAnsi="Arial" w:cs="Arial"/>
          <w:bCs/>
          <w:sz w:val="24"/>
          <w:szCs w:val="24"/>
        </w:rPr>
        <w:t>molurilor evacuate;</w:t>
      </w:r>
    </w:p>
    <w:p w:rsidR="0025648E" w:rsidRDefault="0025648E" w:rsidP="0025648E">
      <w:p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9662E6">
        <w:rPr>
          <w:rFonts w:ascii="Arial" w:hAnsi="Arial" w:cs="Arial"/>
          <w:bCs/>
          <w:sz w:val="24"/>
          <w:szCs w:val="24"/>
        </w:rPr>
        <w:t>date privind modul de gestionare a de</w:t>
      </w:r>
      <w:r>
        <w:rPr>
          <w:rFonts w:ascii="Arial" w:hAnsi="Arial" w:cs="Arial"/>
          <w:bCs/>
          <w:sz w:val="24"/>
          <w:szCs w:val="24"/>
        </w:rPr>
        <w:t>s</w:t>
      </w:r>
      <w:r w:rsidRPr="009662E6">
        <w:rPr>
          <w:rFonts w:ascii="Arial" w:hAnsi="Arial" w:cs="Arial"/>
          <w:bCs/>
          <w:sz w:val="24"/>
          <w:szCs w:val="24"/>
        </w:rPr>
        <w:t>eurilor.</w:t>
      </w:r>
    </w:p>
    <w:p w:rsidR="0025648E" w:rsidRPr="001D41A5" w:rsidRDefault="0025648E" w:rsidP="0025648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bCs/>
          <w:i/>
          <w:sz w:val="24"/>
          <w:szCs w:val="24"/>
        </w:rPr>
      </w:pPr>
      <w:r w:rsidRPr="001D41A5">
        <w:rPr>
          <w:rFonts w:ascii="Arial" w:hAnsi="Arial" w:cs="Arial"/>
          <w:b/>
          <w:bCs/>
          <w:i/>
          <w:sz w:val="24"/>
          <w:szCs w:val="24"/>
        </w:rPr>
        <w:t>masuri administrative:</w:t>
      </w:r>
    </w:p>
    <w:p w:rsidR="0025648E" w:rsidRDefault="0025648E" w:rsidP="0025648E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- Organigrama;</w:t>
      </w:r>
    </w:p>
    <w:p w:rsidR="0025648E" w:rsidRDefault="0025648E" w:rsidP="0025648E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- Regulamentul de organizare si functionare;</w:t>
      </w:r>
    </w:p>
    <w:p w:rsidR="0025648E" w:rsidRPr="00E76B67" w:rsidRDefault="0025648E" w:rsidP="0025648E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Decizie responsabil management de mediu / </w:t>
      </w:r>
      <w:r w:rsidRPr="00E76B67">
        <w:rPr>
          <w:rFonts w:ascii="Arial" w:hAnsi="Arial" w:cs="Arial"/>
          <w:bCs/>
          <w:sz w:val="24"/>
          <w:szCs w:val="24"/>
        </w:rPr>
        <w:t xml:space="preserve">responsabil gestionarea deseurilor. </w:t>
      </w:r>
    </w:p>
    <w:p w:rsidR="0025648E" w:rsidRPr="001D41A5" w:rsidRDefault="0025648E" w:rsidP="0025648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bCs/>
          <w:i/>
          <w:sz w:val="24"/>
          <w:szCs w:val="24"/>
        </w:rPr>
      </w:pPr>
      <w:r w:rsidRPr="001D41A5">
        <w:rPr>
          <w:rFonts w:ascii="Arial" w:hAnsi="Arial" w:cs="Arial"/>
          <w:b/>
          <w:bCs/>
          <w:i/>
          <w:sz w:val="24"/>
          <w:szCs w:val="24"/>
        </w:rPr>
        <w:t>masuri de prevenire si combatere:</w:t>
      </w:r>
    </w:p>
    <w:p w:rsidR="0025648E" w:rsidRDefault="0025648E" w:rsidP="0025648E">
      <w:pPr>
        <w:pStyle w:val="ListParagraph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- Plan de prevenire si combatere a poluarilor accidentale;</w:t>
      </w:r>
    </w:p>
    <w:p w:rsidR="0025648E" w:rsidRDefault="0025648E" w:rsidP="0025648E">
      <w:pPr>
        <w:pStyle w:val="ListParagraph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- Program de prevenire si reducere a cantitatilor de deseuri;</w:t>
      </w:r>
    </w:p>
    <w:p w:rsidR="0025648E" w:rsidRPr="001D41A5" w:rsidRDefault="0025648E" w:rsidP="0025648E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i/>
          <w:sz w:val="24"/>
          <w:szCs w:val="24"/>
        </w:rPr>
      </w:pPr>
      <w:r w:rsidRPr="001D41A5">
        <w:rPr>
          <w:rFonts w:ascii="Arial" w:hAnsi="Arial" w:cs="Arial"/>
          <w:b/>
          <w:bCs/>
          <w:i/>
          <w:sz w:val="24"/>
          <w:szCs w:val="24"/>
        </w:rPr>
        <w:t>informatii privind sanatatea si siguranta populatiei</w:t>
      </w:r>
      <w:r>
        <w:rPr>
          <w:rFonts w:ascii="Arial" w:hAnsi="Arial" w:cs="Arial"/>
          <w:b/>
          <w:bCs/>
          <w:i/>
          <w:sz w:val="24"/>
          <w:szCs w:val="24"/>
        </w:rPr>
        <w:t>:</w:t>
      </w:r>
    </w:p>
    <w:p w:rsidR="0025648E" w:rsidRDefault="0025648E" w:rsidP="0025648E">
      <w:pPr>
        <w:pStyle w:val="ListParagraph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1D41A5">
        <w:rPr>
          <w:rFonts w:ascii="Arial" w:hAnsi="Arial" w:cs="Arial"/>
          <w:bCs/>
          <w:sz w:val="24"/>
          <w:szCs w:val="24"/>
        </w:rPr>
        <w:t>informa</w:t>
      </w:r>
      <w:r>
        <w:rPr>
          <w:rFonts w:ascii="Arial" w:hAnsi="Arial" w:cs="Arial"/>
          <w:bCs/>
          <w:sz w:val="24"/>
          <w:szCs w:val="24"/>
        </w:rPr>
        <w:t>t</w:t>
      </w:r>
      <w:r w:rsidRPr="001D41A5">
        <w:rPr>
          <w:rFonts w:ascii="Arial" w:hAnsi="Arial" w:cs="Arial"/>
          <w:bCs/>
          <w:sz w:val="24"/>
          <w:szCs w:val="24"/>
        </w:rPr>
        <w:t>ii privind evenimente cu impact asupra s</w:t>
      </w:r>
      <w:r>
        <w:rPr>
          <w:rFonts w:ascii="Arial" w:hAnsi="Arial" w:cs="Arial"/>
          <w:bCs/>
          <w:sz w:val="24"/>
          <w:szCs w:val="24"/>
        </w:rPr>
        <w:t>a</w:t>
      </w:r>
      <w:r w:rsidRPr="001D41A5">
        <w:rPr>
          <w:rFonts w:ascii="Arial" w:hAnsi="Arial" w:cs="Arial"/>
          <w:bCs/>
          <w:sz w:val="24"/>
          <w:szCs w:val="24"/>
        </w:rPr>
        <w:t>n</w:t>
      </w:r>
      <w:r>
        <w:rPr>
          <w:rFonts w:ascii="Arial" w:hAnsi="Arial" w:cs="Arial"/>
          <w:bCs/>
          <w:sz w:val="24"/>
          <w:szCs w:val="24"/>
        </w:rPr>
        <w:t>a</w:t>
      </w:r>
      <w:r w:rsidRPr="001D41A5">
        <w:rPr>
          <w:rFonts w:ascii="Arial" w:hAnsi="Arial" w:cs="Arial"/>
          <w:bCs/>
          <w:sz w:val="24"/>
          <w:szCs w:val="24"/>
        </w:rPr>
        <w:t>t</w:t>
      </w:r>
      <w:r>
        <w:rPr>
          <w:rFonts w:ascii="Arial" w:hAnsi="Arial" w:cs="Arial"/>
          <w:bCs/>
          <w:sz w:val="24"/>
          <w:szCs w:val="24"/>
        </w:rPr>
        <w:t>at</w:t>
      </w:r>
      <w:r w:rsidRPr="001D41A5">
        <w:rPr>
          <w:rFonts w:ascii="Arial" w:hAnsi="Arial" w:cs="Arial"/>
          <w:bCs/>
          <w:sz w:val="24"/>
          <w:szCs w:val="24"/>
        </w:rPr>
        <w:t>ii popula</w:t>
      </w:r>
      <w:r>
        <w:rPr>
          <w:rFonts w:ascii="Arial" w:hAnsi="Arial" w:cs="Arial"/>
          <w:bCs/>
          <w:sz w:val="24"/>
          <w:szCs w:val="24"/>
        </w:rPr>
        <w:t>t</w:t>
      </w:r>
      <w:r w:rsidRPr="001D41A5">
        <w:rPr>
          <w:rFonts w:ascii="Arial" w:hAnsi="Arial" w:cs="Arial"/>
          <w:bCs/>
          <w:sz w:val="24"/>
          <w:szCs w:val="24"/>
        </w:rPr>
        <w:t>iei</w:t>
      </w:r>
      <w:r>
        <w:rPr>
          <w:rFonts w:ascii="Arial" w:hAnsi="Arial" w:cs="Arial"/>
          <w:bCs/>
          <w:sz w:val="24"/>
          <w:szCs w:val="24"/>
        </w:rPr>
        <w:t>;</w:t>
      </w:r>
    </w:p>
    <w:p w:rsidR="0025648E" w:rsidRDefault="0025648E" w:rsidP="0025648E">
      <w:pPr>
        <w:pStyle w:val="ListParagraph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1D41A5">
        <w:rPr>
          <w:rFonts w:ascii="Arial" w:hAnsi="Arial" w:cs="Arial"/>
          <w:bCs/>
          <w:sz w:val="24"/>
          <w:szCs w:val="24"/>
        </w:rPr>
        <w:t>-  informa</w:t>
      </w:r>
      <w:r>
        <w:rPr>
          <w:rFonts w:ascii="Arial" w:hAnsi="Arial" w:cs="Arial"/>
          <w:bCs/>
          <w:sz w:val="24"/>
          <w:szCs w:val="24"/>
        </w:rPr>
        <w:t>t</w:t>
      </w:r>
      <w:r w:rsidRPr="001D41A5">
        <w:rPr>
          <w:rFonts w:ascii="Arial" w:hAnsi="Arial" w:cs="Arial"/>
          <w:bCs/>
          <w:sz w:val="24"/>
          <w:szCs w:val="24"/>
        </w:rPr>
        <w:t xml:space="preserve">ii referitoare la eventualele riscuri </w:t>
      </w:r>
      <w:r>
        <w:rPr>
          <w:rFonts w:ascii="Arial" w:hAnsi="Arial" w:cs="Arial"/>
          <w:bCs/>
          <w:sz w:val="24"/>
          <w:szCs w:val="24"/>
        </w:rPr>
        <w:t>i</w:t>
      </w:r>
      <w:r w:rsidRPr="001D41A5">
        <w:rPr>
          <w:rFonts w:ascii="Arial" w:hAnsi="Arial" w:cs="Arial"/>
          <w:bCs/>
          <w:sz w:val="24"/>
          <w:szCs w:val="24"/>
        </w:rPr>
        <w:t xml:space="preserve">n caz de evenimente, </w:t>
      </w:r>
      <w:r>
        <w:rPr>
          <w:rFonts w:ascii="Arial" w:hAnsi="Arial" w:cs="Arial"/>
          <w:bCs/>
          <w:sz w:val="24"/>
          <w:szCs w:val="24"/>
        </w:rPr>
        <w:t>i</w:t>
      </w:r>
      <w:r w:rsidRPr="001D41A5">
        <w:rPr>
          <w:rFonts w:ascii="Arial" w:hAnsi="Arial" w:cs="Arial"/>
          <w:bCs/>
          <w:sz w:val="24"/>
          <w:szCs w:val="24"/>
        </w:rPr>
        <w:t>n ceea ce prive</w:t>
      </w:r>
      <w:r>
        <w:rPr>
          <w:rFonts w:ascii="Arial" w:hAnsi="Arial" w:cs="Arial"/>
          <w:bCs/>
          <w:sz w:val="24"/>
          <w:szCs w:val="24"/>
        </w:rPr>
        <w:t>s</w:t>
      </w:r>
      <w:r w:rsidRPr="001D41A5">
        <w:rPr>
          <w:rFonts w:ascii="Arial" w:hAnsi="Arial" w:cs="Arial"/>
          <w:bCs/>
          <w:sz w:val="24"/>
          <w:szCs w:val="24"/>
        </w:rPr>
        <w:t>te calitatea apei (polu</w:t>
      </w:r>
      <w:r>
        <w:rPr>
          <w:rFonts w:ascii="Arial" w:hAnsi="Arial" w:cs="Arial"/>
          <w:bCs/>
          <w:sz w:val="24"/>
          <w:szCs w:val="24"/>
        </w:rPr>
        <w:t>a</w:t>
      </w:r>
      <w:r w:rsidRPr="001D41A5">
        <w:rPr>
          <w:rFonts w:ascii="Arial" w:hAnsi="Arial" w:cs="Arial"/>
          <w:bCs/>
          <w:sz w:val="24"/>
          <w:szCs w:val="24"/>
        </w:rPr>
        <w:t>ri accidentale,</w:t>
      </w:r>
      <w:r>
        <w:rPr>
          <w:rFonts w:ascii="Arial" w:hAnsi="Arial" w:cs="Arial"/>
          <w:bCs/>
          <w:sz w:val="24"/>
          <w:szCs w:val="24"/>
        </w:rPr>
        <w:t xml:space="preserve"> </w:t>
      </w:r>
      <w:hyperlink r:id="rId10" w:history="1">
        <w:r w:rsidRPr="001D41A5">
          <w:rPr>
            <w:rFonts w:ascii="Arial" w:hAnsi="Arial" w:cs="Arial"/>
            <w:bCs/>
            <w:sz w:val="24"/>
            <w:szCs w:val="24"/>
          </w:rPr>
          <w:t>avarii</w:t>
        </w:r>
      </w:hyperlink>
      <w:r w:rsidRPr="001D41A5">
        <w:rPr>
          <w:rFonts w:ascii="Arial" w:hAnsi="Arial" w:cs="Arial"/>
          <w:bCs/>
          <w:sz w:val="24"/>
          <w:szCs w:val="24"/>
        </w:rPr>
        <w:t>, restric</w:t>
      </w:r>
      <w:r>
        <w:rPr>
          <w:rFonts w:ascii="Arial" w:hAnsi="Arial" w:cs="Arial"/>
          <w:bCs/>
          <w:sz w:val="24"/>
          <w:szCs w:val="24"/>
        </w:rPr>
        <w:t>t</w:t>
      </w:r>
      <w:r w:rsidRPr="001D41A5">
        <w:rPr>
          <w:rFonts w:ascii="Arial" w:hAnsi="Arial" w:cs="Arial"/>
          <w:bCs/>
          <w:sz w:val="24"/>
          <w:szCs w:val="24"/>
        </w:rPr>
        <w:t>ii).</w:t>
      </w:r>
    </w:p>
    <w:p w:rsidR="0025648E" w:rsidRPr="002060C2" w:rsidRDefault="0025648E" w:rsidP="0025648E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i/>
          <w:sz w:val="24"/>
          <w:szCs w:val="24"/>
        </w:rPr>
      </w:pPr>
      <w:r w:rsidRPr="002060C2">
        <w:rPr>
          <w:rFonts w:ascii="Arial" w:hAnsi="Arial" w:cs="Arial"/>
          <w:b/>
          <w:bCs/>
          <w:i/>
          <w:sz w:val="24"/>
          <w:szCs w:val="24"/>
        </w:rPr>
        <w:t>informatii privind conditiile de autorizare a activitatilor desfasurate:</w:t>
      </w:r>
    </w:p>
    <w:p w:rsidR="0025648E" w:rsidRDefault="0025648E" w:rsidP="0025648E">
      <w:pPr>
        <w:pStyle w:val="ListParagraph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- Avize si Autorizatii de mediu;</w:t>
      </w:r>
    </w:p>
    <w:p w:rsidR="0025648E" w:rsidRPr="00590545" w:rsidRDefault="0025648E" w:rsidP="0025648E">
      <w:pPr>
        <w:pStyle w:val="ListParagraph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- Avize si Autorizatii de gospodarire a apelor.</w:t>
      </w:r>
    </w:p>
    <w:p w:rsidR="0025648E" w:rsidRPr="001D41A5" w:rsidRDefault="0025648E" w:rsidP="0025648E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i/>
          <w:sz w:val="24"/>
          <w:szCs w:val="24"/>
        </w:rPr>
      </w:pPr>
      <w:r w:rsidRPr="001D41A5">
        <w:rPr>
          <w:rFonts w:ascii="Arial" w:hAnsi="Arial" w:cs="Arial"/>
          <w:b/>
          <w:bCs/>
          <w:i/>
          <w:sz w:val="24"/>
          <w:szCs w:val="24"/>
        </w:rPr>
        <w:t>informatii privind constructiile:</w:t>
      </w:r>
    </w:p>
    <w:p w:rsidR="00D42917" w:rsidRDefault="0025648E" w:rsidP="0025648E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1D41A5">
        <w:rPr>
          <w:rFonts w:ascii="Arial" w:hAnsi="Arial" w:cs="Arial"/>
          <w:bCs/>
          <w:sz w:val="24"/>
          <w:szCs w:val="24"/>
        </w:rPr>
        <w:t>informa</w:t>
      </w:r>
      <w:r>
        <w:rPr>
          <w:rFonts w:ascii="Arial" w:hAnsi="Arial" w:cs="Arial"/>
          <w:bCs/>
          <w:sz w:val="24"/>
          <w:szCs w:val="24"/>
        </w:rPr>
        <w:t>t</w:t>
      </w:r>
      <w:r w:rsidRPr="001D41A5">
        <w:rPr>
          <w:rFonts w:ascii="Arial" w:hAnsi="Arial" w:cs="Arial"/>
          <w:bCs/>
          <w:sz w:val="24"/>
          <w:szCs w:val="24"/>
        </w:rPr>
        <w:t>ii cu privire la num</w:t>
      </w:r>
      <w:r>
        <w:rPr>
          <w:rFonts w:ascii="Arial" w:hAnsi="Arial" w:cs="Arial"/>
          <w:bCs/>
          <w:sz w:val="24"/>
          <w:szCs w:val="24"/>
        </w:rPr>
        <w:t>a</w:t>
      </w:r>
      <w:r w:rsidRPr="001D41A5">
        <w:rPr>
          <w:rFonts w:ascii="Arial" w:hAnsi="Arial" w:cs="Arial"/>
          <w:bCs/>
          <w:sz w:val="24"/>
          <w:szCs w:val="24"/>
        </w:rPr>
        <w:t>rul de sta</w:t>
      </w:r>
      <w:r>
        <w:rPr>
          <w:rFonts w:ascii="Arial" w:hAnsi="Arial" w:cs="Arial"/>
          <w:bCs/>
          <w:sz w:val="24"/>
          <w:szCs w:val="24"/>
        </w:rPr>
        <w:t>t</w:t>
      </w:r>
      <w:r w:rsidRPr="001D41A5">
        <w:rPr>
          <w:rFonts w:ascii="Arial" w:hAnsi="Arial" w:cs="Arial"/>
          <w:bCs/>
          <w:sz w:val="24"/>
          <w:szCs w:val="24"/>
        </w:rPr>
        <w:t>ii de</w:t>
      </w:r>
      <w:r w:rsidRPr="00756421">
        <w:rPr>
          <w:rFonts w:ascii="Arial" w:hAnsi="Arial" w:cs="Arial"/>
          <w:bCs/>
          <w:sz w:val="24"/>
          <w:szCs w:val="24"/>
        </w:rPr>
        <w:t> </w:t>
      </w:r>
      <w:hyperlink r:id="rId11" w:history="1">
        <w:r w:rsidRPr="00756421">
          <w:rPr>
            <w:rFonts w:ascii="Arial" w:hAnsi="Arial" w:cs="Arial"/>
            <w:bCs/>
            <w:sz w:val="24"/>
            <w:szCs w:val="24"/>
          </w:rPr>
          <w:t>tratare</w:t>
        </w:r>
      </w:hyperlink>
      <w:r w:rsidRPr="001D41A5">
        <w:rPr>
          <w:rFonts w:ascii="Arial" w:hAnsi="Arial" w:cs="Arial"/>
          <w:bCs/>
          <w:sz w:val="24"/>
          <w:szCs w:val="24"/>
        </w:rPr>
        <w:t>,</w:t>
      </w:r>
      <w:r w:rsidRPr="00756421">
        <w:rPr>
          <w:rFonts w:ascii="Arial" w:hAnsi="Arial" w:cs="Arial"/>
          <w:bCs/>
          <w:sz w:val="24"/>
          <w:szCs w:val="24"/>
        </w:rPr>
        <w:t> </w:t>
      </w:r>
      <w:hyperlink r:id="rId12" w:history="1">
        <w:r w:rsidRPr="00756421">
          <w:rPr>
            <w:rFonts w:ascii="Arial" w:hAnsi="Arial" w:cs="Arial"/>
            <w:bCs/>
            <w:sz w:val="24"/>
            <w:szCs w:val="24"/>
          </w:rPr>
          <w:t>epurare</w:t>
        </w:r>
      </w:hyperlink>
      <w:r w:rsidRPr="001D41A5">
        <w:rPr>
          <w:rFonts w:ascii="Arial" w:hAnsi="Arial" w:cs="Arial"/>
          <w:bCs/>
          <w:sz w:val="24"/>
          <w:szCs w:val="24"/>
        </w:rPr>
        <w:t>, pompare exploatate de c</w:t>
      </w:r>
      <w:r>
        <w:rPr>
          <w:rFonts w:ascii="Arial" w:hAnsi="Arial" w:cs="Arial"/>
          <w:bCs/>
          <w:sz w:val="24"/>
          <w:szCs w:val="24"/>
        </w:rPr>
        <w:t>a</w:t>
      </w:r>
      <w:r w:rsidRPr="001D41A5">
        <w:rPr>
          <w:rFonts w:ascii="Arial" w:hAnsi="Arial" w:cs="Arial"/>
          <w:bCs/>
          <w:sz w:val="24"/>
          <w:szCs w:val="24"/>
        </w:rPr>
        <w:t>tre</w:t>
      </w:r>
      <w:r>
        <w:rPr>
          <w:rFonts w:ascii="Arial" w:hAnsi="Arial" w:cs="Arial"/>
          <w:bCs/>
          <w:sz w:val="24"/>
          <w:szCs w:val="24"/>
        </w:rPr>
        <w:t xml:space="preserve"> Aquvas S.A.</w:t>
      </w:r>
    </w:p>
    <w:p w:rsidR="0025648E" w:rsidRDefault="0025648E" w:rsidP="0025648E">
      <w:pPr>
        <w:rPr>
          <w:rFonts w:ascii="Arial" w:hAnsi="Arial" w:cs="Arial"/>
          <w:bCs/>
          <w:sz w:val="24"/>
          <w:szCs w:val="24"/>
        </w:rPr>
      </w:pPr>
    </w:p>
    <w:p w:rsidR="0025648E" w:rsidRPr="00F96E59" w:rsidRDefault="0025648E" w:rsidP="0025648E">
      <w:pPr>
        <w:autoSpaceDE w:val="0"/>
        <w:autoSpaceDN w:val="0"/>
        <w:adjustRightInd w:val="0"/>
        <w:spacing w:line="240" w:lineRule="auto"/>
        <w:rPr>
          <w:rFonts w:ascii="Arial" w:eastAsia="Times New Roman" w:hAnsi="Arial" w:cs="Arial"/>
          <w:sz w:val="24"/>
          <w:szCs w:val="24"/>
        </w:rPr>
      </w:pPr>
    </w:p>
    <w:sectPr w:rsidR="0025648E" w:rsidRPr="00F96E59" w:rsidSect="00D4291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6D1F11"/>
    <w:multiLevelType w:val="hybridMultilevel"/>
    <w:tmpl w:val="DA4400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defaultTabStop w:val="720"/>
  <w:characterSpacingControl w:val="doNotCompress"/>
  <w:compat>
    <w:useFELayout/>
  </w:compat>
  <w:rsids>
    <w:rsidRoot w:val="0025648E"/>
    <w:rsid w:val="00210A60"/>
    <w:rsid w:val="0025648E"/>
    <w:rsid w:val="00682707"/>
    <w:rsid w:val="009153CC"/>
    <w:rsid w:val="00D429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2917"/>
  </w:style>
  <w:style w:type="paragraph" w:styleId="Heading1">
    <w:name w:val="heading 1"/>
    <w:basedOn w:val="Normal"/>
    <w:link w:val="Heading1Char"/>
    <w:uiPriority w:val="9"/>
    <w:qFormat/>
    <w:rsid w:val="009153C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648E"/>
    <w:pPr>
      <w:ind w:left="720"/>
      <w:contextualSpacing/>
    </w:pPr>
  </w:style>
  <w:style w:type="table" w:styleId="TableGrid">
    <w:name w:val="Table Grid"/>
    <w:basedOn w:val="TableNormal"/>
    <w:rsid w:val="0025648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9153CC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77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ajaciasi.ro/content.aspx?lang=RO&amp;item=1517&amp;ref=18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rajaciasi.ro/content.aspx?lang=RO&amp;item=1517&amp;ref=372" TargetMode="External"/><Relationship Id="rId12" Type="http://schemas.openxmlformats.org/officeDocument/2006/relationships/hyperlink" Target="http://www.rajaciasi.ro/content.aspx?lang=RO&amp;item=1517&amp;ref=37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ajaciasi.ro/content.aspx?lang=RO&amp;item=1517&amp;ref=370" TargetMode="External"/><Relationship Id="rId11" Type="http://schemas.openxmlformats.org/officeDocument/2006/relationships/hyperlink" Target="http://www.rajaciasi.ro/content.aspx?lang=RO&amp;item=1517&amp;ref=368" TargetMode="External"/><Relationship Id="rId5" Type="http://schemas.openxmlformats.org/officeDocument/2006/relationships/hyperlink" Target="https://www.apavital.ro/uploads/HOTARIRE_878.pdf" TargetMode="External"/><Relationship Id="rId10" Type="http://schemas.openxmlformats.org/officeDocument/2006/relationships/hyperlink" Target="http://www.rajaciasi.ro/content.aspx?lang=RO&amp;item=1517&amp;ref=1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rajaciasi.ro/content.aspx?lang=RO&amp;item=1517&amp;ref=368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362</Words>
  <Characters>2068</Characters>
  <Application>Microsoft Office Word</Application>
  <DocSecurity>0</DocSecurity>
  <Lines>17</Lines>
  <Paragraphs>4</Paragraphs>
  <ScaleCrop>false</ScaleCrop>
  <Company>OFFICE</Company>
  <LinksUpToDate>false</LinksUpToDate>
  <CharactersWithSpaces>2426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 M</dc:creator>
  <cp:keywords/>
  <dc:description/>
  <cp:lastModifiedBy>CRISTI M</cp:lastModifiedBy>
  <cp:revision>4</cp:revision>
  <dcterms:created xsi:type="dcterms:W3CDTF">2020-01-09T10:44:00Z</dcterms:created>
  <dcterms:modified xsi:type="dcterms:W3CDTF">2020-01-09T10:51:00Z</dcterms:modified>
</cp:coreProperties>
</file>